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E3EAD19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454EE4">
        <w:rPr>
          <w:rFonts w:cstheme="minorHAnsi"/>
          <w:b/>
          <w:lang w:eastAsia="pl-PL"/>
        </w:rPr>
        <w:t>POST/DYS/OLD/GZ/0</w:t>
      </w:r>
      <w:r w:rsidR="0081391D">
        <w:rPr>
          <w:rFonts w:cstheme="minorHAnsi"/>
          <w:b/>
          <w:lang w:eastAsia="pl-PL"/>
        </w:rPr>
        <w:t>4378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454EE4" w:rsidRPr="00454EE4">
        <w:rPr>
          <w:rFonts w:cstheme="minorHAnsi"/>
          <w:b/>
          <w:lang w:eastAsia="pl-PL"/>
        </w:rPr>
        <w:t>Wykonanie dokumentacji projektowej w branży elektroenergetycznej na terenie działania OŁD w RE Żyrardów w podziale na 5 części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72277E6" w14:textId="5200843D" w:rsidR="001646E5" w:rsidRPr="001646E5" w:rsidRDefault="00CD15E1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CD15E1">
        <w:rPr>
          <w:rFonts w:cstheme="minorHAnsi"/>
          <w:lang w:eastAsia="pl-PL"/>
        </w:rPr>
        <w:t xml:space="preserve">co najmniej 1 osobą posiadającą uprawnienia budowlane do projektowania (uprawnienia </w:t>
      </w:r>
      <w:r w:rsidRPr="00CD15E1">
        <w:rPr>
          <w:rFonts w:cstheme="minorHAnsi"/>
          <w:lang w:eastAsia="pl-PL"/>
        </w:rPr>
        <w:br/>
        <w:t>z aktualną przynależnością do właściwej Okręgowej Izby Inżynierów Budownictwa) adekwatne do zakresu i rodzaju prac projektowych przewidzianych do realizacji zadania określonego w Specyfikacji Technicznej (załącznik nr 1.7 do SWZ) tj. w specjalności instalacyjnej w zakresie sieci, instalacji i urządzeń elektrycznych i elektroenergetycznych</w:t>
      </w:r>
      <w:r w:rsidR="001646E5" w:rsidRPr="001646E5">
        <w:rPr>
          <w:rFonts w:cstheme="minorHAnsi"/>
          <w:lang w:eastAsia="pl-PL"/>
        </w:rPr>
        <w:t>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F93B18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EE4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807FFD3" w:rsidR="00347E8D" w:rsidRPr="006B2C28" w:rsidRDefault="00454EE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1391D">
            <w:rPr>
              <w:rFonts w:asciiTheme="majorHAnsi" w:hAnsiTheme="majorHAnsi"/>
              <w:color w:val="000000" w:themeColor="text1"/>
              <w:sz w:val="14"/>
              <w:szCs w:val="18"/>
            </w:rPr>
            <w:t>4378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50772679">
    <w:abstractNumId w:val="19"/>
  </w:num>
  <w:num w:numId="2" w16cid:durableId="1811944141">
    <w:abstractNumId w:val="8"/>
  </w:num>
  <w:num w:numId="3" w16cid:durableId="585505488">
    <w:abstractNumId w:val="13"/>
  </w:num>
  <w:num w:numId="4" w16cid:durableId="1042828002">
    <w:abstractNumId w:val="21"/>
  </w:num>
  <w:num w:numId="5" w16cid:durableId="1986035701">
    <w:abstractNumId w:val="19"/>
  </w:num>
  <w:num w:numId="6" w16cid:durableId="285232803">
    <w:abstractNumId w:val="19"/>
  </w:num>
  <w:num w:numId="7" w16cid:durableId="1806391019">
    <w:abstractNumId w:val="3"/>
  </w:num>
  <w:num w:numId="8" w16cid:durableId="2115128223">
    <w:abstractNumId w:val="28"/>
  </w:num>
  <w:num w:numId="9" w16cid:durableId="1947804139">
    <w:abstractNumId w:val="17"/>
  </w:num>
  <w:num w:numId="10" w16cid:durableId="1198002697">
    <w:abstractNumId w:val="5"/>
  </w:num>
  <w:num w:numId="11" w16cid:durableId="1095634069">
    <w:abstractNumId w:val="14"/>
  </w:num>
  <w:num w:numId="12" w16cid:durableId="978650538">
    <w:abstractNumId w:val="12"/>
  </w:num>
  <w:num w:numId="13" w16cid:durableId="1857961350">
    <w:abstractNumId w:val="27"/>
  </w:num>
  <w:num w:numId="14" w16cid:durableId="1832721352">
    <w:abstractNumId w:val="23"/>
  </w:num>
  <w:num w:numId="15" w16cid:durableId="1668899436">
    <w:abstractNumId w:val="16"/>
  </w:num>
  <w:num w:numId="16" w16cid:durableId="605043986">
    <w:abstractNumId w:val="10"/>
  </w:num>
  <w:num w:numId="17" w16cid:durableId="146435068">
    <w:abstractNumId w:val="6"/>
  </w:num>
  <w:num w:numId="18" w16cid:durableId="6629750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6898894">
    <w:abstractNumId w:val="0"/>
  </w:num>
  <w:num w:numId="20" w16cid:durableId="1949121418">
    <w:abstractNumId w:val="29"/>
  </w:num>
  <w:num w:numId="21" w16cid:durableId="601645590">
    <w:abstractNumId w:val="1"/>
  </w:num>
  <w:num w:numId="22" w16cid:durableId="798063428">
    <w:abstractNumId w:val="15"/>
  </w:num>
  <w:num w:numId="23" w16cid:durableId="881475319">
    <w:abstractNumId w:val="11"/>
  </w:num>
  <w:num w:numId="24" w16cid:durableId="985277981">
    <w:abstractNumId w:val="22"/>
  </w:num>
  <w:num w:numId="25" w16cid:durableId="1297103253">
    <w:abstractNumId w:val="26"/>
  </w:num>
  <w:num w:numId="26" w16cid:durableId="1403521778">
    <w:abstractNumId w:val="2"/>
  </w:num>
  <w:num w:numId="27" w16cid:durableId="1741714535">
    <w:abstractNumId w:val="25"/>
  </w:num>
  <w:num w:numId="28" w16cid:durableId="865674952">
    <w:abstractNumId w:val="24"/>
  </w:num>
  <w:num w:numId="29" w16cid:durableId="12664963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29111688">
    <w:abstractNumId w:val="20"/>
  </w:num>
  <w:num w:numId="31" w16cid:durableId="1855415546">
    <w:abstractNumId w:val="18"/>
  </w:num>
  <w:num w:numId="32" w16cid:durableId="8958960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0AD3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4EE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0349"/>
    <w:rsid w:val="007C6687"/>
    <w:rsid w:val="007C67FA"/>
    <w:rsid w:val="007D0675"/>
    <w:rsid w:val="007D1209"/>
    <w:rsid w:val="00812E3F"/>
    <w:rsid w:val="008130D5"/>
    <w:rsid w:val="0081391D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15E1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POST/DYS/OLD/GZ/04378/2025                        </dmsv2SWPP2ObjectNumber>
    <dmsv2SWPP2SumMD5 xmlns="http://schemas.microsoft.com/sharepoint/v3">e04d59ed9b6f49cbe3bf1e58ac5c186c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23911353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JEUP5JKVCYQC-1440096624-17283</_dlc_DocId>
    <_dlc_DocIdUrl xmlns="a19cb1c7-c5c7-46d4-85ae-d83685407bba">
      <Url>https://swpp2.dms.gkpge.pl/sites/41/_layouts/15/DocIdRedir.aspx?ID=JEUP5JKVCYQC-1440096624-17283</Url>
      <Description>JEUP5JKVCYQC-1440096624-17283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186CAFF-58E7-4144-A9D1-E2376558361E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8732CC-0E7C-473B-BEDA-AC3B131C2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83A47D-90C4-44B9-BB23-B313643A5EF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8</cp:revision>
  <cp:lastPrinted>2024-07-15T11:21:00Z</cp:lastPrinted>
  <dcterms:created xsi:type="dcterms:W3CDTF">2025-10-01T08:34:00Z</dcterms:created>
  <dcterms:modified xsi:type="dcterms:W3CDTF">2025-12-04T08:33:00Z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4b5c7135-5de8-4123-b73d-800dcba8ef39</vt:lpwstr>
  </property>
</Properties>
</file>